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E779A6" w14:textId="01F7368B" w:rsidR="00440E4E" w:rsidRPr="00D351A0" w:rsidRDefault="00440E4E">
      <w:pPr>
        <w:rPr>
          <w:rFonts w:ascii="Arial" w:hAnsi="Arial" w:cs="Arial"/>
        </w:rPr>
      </w:pPr>
      <w:r w:rsidRPr="00D351A0">
        <w:rPr>
          <w:rFonts w:ascii="Arial" w:hAnsi="Arial" w:cs="Arial"/>
        </w:rPr>
        <w:t xml:space="preserve">People who have any of the following conditions or medications are not able to follow </w:t>
      </w:r>
      <w:proofErr w:type="gramStart"/>
      <w:r w:rsidRPr="00D351A0">
        <w:rPr>
          <w:rFonts w:ascii="Arial" w:hAnsi="Arial" w:cs="Arial"/>
        </w:rPr>
        <w:t>The</w:t>
      </w:r>
      <w:proofErr w:type="gramEnd"/>
      <w:r w:rsidRPr="00D351A0">
        <w:rPr>
          <w:rFonts w:ascii="Arial" w:hAnsi="Arial" w:cs="Arial"/>
        </w:rPr>
        <w:t xml:space="preserve"> 1:1 Diet by Cambridge Weight Plan.</w:t>
      </w:r>
    </w:p>
    <w:p w14:paraId="6D133F93" w14:textId="77777777" w:rsidR="00440E4E" w:rsidRPr="00D351A0" w:rsidRDefault="00440E4E">
      <w:pPr>
        <w:rPr>
          <w:rFonts w:ascii="Arial" w:hAnsi="Arial" w:cs="Arial"/>
        </w:rPr>
      </w:pPr>
    </w:p>
    <w:p w14:paraId="2BA64419" w14:textId="77777777" w:rsidR="00440E4E" w:rsidRPr="00D351A0" w:rsidRDefault="00440E4E">
      <w:pPr>
        <w:rPr>
          <w:rFonts w:ascii="Arial" w:hAnsi="Arial" w:cs="Arial"/>
        </w:rPr>
      </w:pPr>
      <w:r w:rsidRPr="00D351A0">
        <w:rPr>
          <w:rFonts w:ascii="Arial" w:hAnsi="Arial" w:cs="Arial"/>
        </w:rPr>
        <w:t xml:space="preserve">Alcoholic/substance misuser within one year of recovery </w:t>
      </w:r>
    </w:p>
    <w:p w14:paraId="10EDA9E5" w14:textId="77777777" w:rsidR="00440E4E" w:rsidRPr="00D351A0" w:rsidRDefault="00440E4E">
      <w:pPr>
        <w:rPr>
          <w:rFonts w:ascii="Arial" w:hAnsi="Arial" w:cs="Arial"/>
        </w:rPr>
      </w:pPr>
      <w:r w:rsidRPr="00D351A0">
        <w:rPr>
          <w:rFonts w:ascii="Arial" w:hAnsi="Arial" w:cs="Arial"/>
        </w:rPr>
        <w:t>Anti-obesity medication</w:t>
      </w:r>
    </w:p>
    <w:p w14:paraId="00A358D3" w14:textId="77777777" w:rsidR="00440E4E" w:rsidRPr="00D351A0" w:rsidRDefault="00440E4E">
      <w:pPr>
        <w:rPr>
          <w:rFonts w:ascii="Arial" w:hAnsi="Arial" w:cs="Arial"/>
        </w:rPr>
      </w:pPr>
      <w:r w:rsidRPr="00D351A0">
        <w:rPr>
          <w:rFonts w:ascii="Arial" w:hAnsi="Arial" w:cs="Arial"/>
        </w:rPr>
        <w:t xml:space="preserve">Serious illness, </w:t>
      </w:r>
      <w:proofErr w:type="gramStart"/>
      <w:r w:rsidRPr="00D351A0">
        <w:rPr>
          <w:rFonts w:ascii="Arial" w:hAnsi="Arial" w:cs="Arial"/>
        </w:rPr>
        <w:t>trauma</w:t>
      </w:r>
      <w:proofErr w:type="gramEnd"/>
      <w:r w:rsidRPr="00D351A0">
        <w:rPr>
          <w:rFonts w:ascii="Arial" w:hAnsi="Arial" w:cs="Arial"/>
        </w:rPr>
        <w:t xml:space="preserve"> or surgery (within the last three months)</w:t>
      </w:r>
    </w:p>
    <w:p w14:paraId="1E5D816C" w14:textId="77777777" w:rsidR="00440E4E" w:rsidRPr="00D351A0" w:rsidRDefault="00440E4E">
      <w:pPr>
        <w:rPr>
          <w:rFonts w:ascii="Arial" w:hAnsi="Arial" w:cs="Arial"/>
        </w:rPr>
      </w:pPr>
      <w:r w:rsidRPr="00D351A0">
        <w:rPr>
          <w:rFonts w:ascii="Arial" w:hAnsi="Arial" w:cs="Arial"/>
        </w:rPr>
        <w:t xml:space="preserve">Serious mental health </w:t>
      </w:r>
      <w:proofErr w:type="gramStart"/>
      <w:r w:rsidRPr="00D351A0">
        <w:rPr>
          <w:rFonts w:ascii="Arial" w:hAnsi="Arial" w:cs="Arial"/>
        </w:rPr>
        <w:t>episode;</w:t>
      </w:r>
      <w:proofErr w:type="gramEnd"/>
      <w:r w:rsidRPr="00D351A0">
        <w:rPr>
          <w:rFonts w:ascii="Arial" w:hAnsi="Arial" w:cs="Arial"/>
        </w:rPr>
        <w:t xml:space="preserve"> such as schizophrenia, delusional disorder, psychotic episode, bi-polar disorder (within the last six months)</w:t>
      </w:r>
    </w:p>
    <w:p w14:paraId="3CF6058A" w14:textId="77777777" w:rsidR="00440E4E" w:rsidRPr="00D351A0" w:rsidRDefault="00440E4E">
      <w:pPr>
        <w:rPr>
          <w:rFonts w:ascii="Arial" w:hAnsi="Arial" w:cs="Arial"/>
        </w:rPr>
      </w:pPr>
      <w:r w:rsidRPr="00D351A0">
        <w:rPr>
          <w:rFonts w:ascii="Arial" w:hAnsi="Arial" w:cs="Arial"/>
        </w:rPr>
        <w:t>Current active anorexia, bulimia, or currently undergoing treatment for any eating disorder</w:t>
      </w:r>
    </w:p>
    <w:p w14:paraId="55888331" w14:textId="77777777" w:rsidR="00440E4E" w:rsidRPr="00D351A0" w:rsidRDefault="00440E4E">
      <w:pPr>
        <w:rPr>
          <w:rFonts w:ascii="Arial" w:hAnsi="Arial" w:cs="Arial"/>
        </w:rPr>
      </w:pPr>
      <w:r w:rsidRPr="00D351A0">
        <w:rPr>
          <w:rFonts w:ascii="Arial" w:hAnsi="Arial" w:cs="Arial"/>
        </w:rPr>
        <w:t xml:space="preserve">Heart failure/attack, arrhythmia, valve disease requiring treatment (within the last three months)  </w:t>
      </w:r>
    </w:p>
    <w:p w14:paraId="3D973D2F" w14:textId="77777777" w:rsidR="00440E4E" w:rsidRPr="00D351A0" w:rsidRDefault="00440E4E">
      <w:pPr>
        <w:rPr>
          <w:rFonts w:ascii="Arial" w:hAnsi="Arial" w:cs="Arial"/>
        </w:rPr>
      </w:pPr>
      <w:r w:rsidRPr="00D351A0">
        <w:rPr>
          <w:rFonts w:ascii="Arial" w:hAnsi="Arial" w:cs="Arial"/>
        </w:rPr>
        <w:t>MAOI medication</w:t>
      </w:r>
    </w:p>
    <w:p w14:paraId="0F3694CA" w14:textId="77777777" w:rsidR="00440E4E" w:rsidRPr="00D351A0" w:rsidRDefault="00440E4E">
      <w:pPr>
        <w:rPr>
          <w:rFonts w:ascii="Arial" w:hAnsi="Arial" w:cs="Arial"/>
        </w:rPr>
      </w:pPr>
      <w:r w:rsidRPr="00D351A0">
        <w:rPr>
          <w:rFonts w:ascii="Arial" w:hAnsi="Arial" w:cs="Arial"/>
        </w:rPr>
        <w:t xml:space="preserve">Stroke or TIA (within the last three months) </w:t>
      </w:r>
    </w:p>
    <w:p w14:paraId="79B5CA10" w14:textId="10545B13" w:rsidR="005A3095" w:rsidRPr="00D351A0" w:rsidRDefault="00440E4E">
      <w:pPr>
        <w:rPr>
          <w:rFonts w:ascii="Arial" w:hAnsi="Arial" w:cs="Arial"/>
        </w:rPr>
      </w:pPr>
      <w:r w:rsidRPr="00D351A0">
        <w:rPr>
          <w:rFonts w:ascii="Arial" w:hAnsi="Arial" w:cs="Arial"/>
        </w:rPr>
        <w:t>Pregnant, breastfeeding or given birth in the last three months</w:t>
      </w:r>
    </w:p>
    <w:sectPr w:rsidR="005A3095" w:rsidRPr="00D351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E4E"/>
    <w:rsid w:val="00440E4E"/>
    <w:rsid w:val="005A3095"/>
    <w:rsid w:val="00D3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9D81E"/>
  <w15:chartTrackingRefBased/>
  <w15:docId w15:val="{D813446D-D3A7-41B9-B9EB-77B824984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Curtis</dc:creator>
  <cp:keywords/>
  <dc:description/>
  <cp:lastModifiedBy>Lisa Curtis</cp:lastModifiedBy>
  <cp:revision>2</cp:revision>
  <dcterms:created xsi:type="dcterms:W3CDTF">2020-06-20T15:42:00Z</dcterms:created>
  <dcterms:modified xsi:type="dcterms:W3CDTF">2020-06-20T15:59:00Z</dcterms:modified>
</cp:coreProperties>
</file>